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5D7B" w14:textId="3E74E07F" w:rsidR="00C00433" w:rsidRPr="004C6BB5" w:rsidRDefault="00C00433" w:rsidP="004C6BB5">
      <w:pPr>
        <w:jc w:val="center"/>
        <w:rPr>
          <w:b/>
          <w:bCs/>
        </w:rPr>
      </w:pPr>
      <w:r w:rsidRPr="004C6BB5">
        <w:rPr>
          <w:b/>
          <w:bCs/>
        </w:rPr>
        <w:t>Инструкция по сборке и эксплуатации печи для казана</w:t>
      </w:r>
      <w:r w:rsidR="004C6BB5" w:rsidRPr="004C6BB5">
        <w:rPr>
          <w:b/>
          <w:bCs/>
        </w:rPr>
        <w:t xml:space="preserve"> </w:t>
      </w:r>
      <w:r w:rsidR="004C6BB5" w:rsidRPr="004C6BB5">
        <w:rPr>
          <w:b/>
          <w:bCs/>
          <w:lang w:val="en-US"/>
        </w:rPr>
        <w:t>Grill</w:t>
      </w:r>
      <w:r w:rsidR="004C6BB5" w:rsidRPr="004C6BB5">
        <w:rPr>
          <w:rFonts w:ascii="Arial" w:hAnsi="Arial" w:cs="Arial"/>
          <w:b/>
          <w:bCs/>
          <w:color w:val="333333"/>
          <w:sz w:val="20"/>
          <w:szCs w:val="20"/>
          <w:shd w:val="clear" w:color="auto" w:fill="FFFFFF"/>
        </w:rPr>
        <w:t>'</w:t>
      </w:r>
      <w:r w:rsidR="004C6BB5" w:rsidRPr="004C6BB5">
        <w:rPr>
          <w:b/>
          <w:bCs/>
          <w:lang w:val="en-US"/>
        </w:rPr>
        <w:t>ES</w:t>
      </w:r>
      <w:r w:rsidRPr="004C6BB5">
        <w:rPr>
          <w:b/>
          <w:bCs/>
        </w:rPr>
        <w:t>.</w:t>
      </w:r>
    </w:p>
    <w:p w14:paraId="6E221FD2" w14:textId="77777777" w:rsidR="00C00433" w:rsidRDefault="00C00433" w:rsidP="00C00433">
      <w:r>
        <w:t xml:space="preserve">Печь для казана предназначена для приготовления пищи из мяса, рыбы и овощей в чугунном казане. </w:t>
      </w:r>
    </w:p>
    <w:p w14:paraId="7FA6D6A7" w14:textId="77777777" w:rsidR="00DC4FE2" w:rsidRDefault="00C00433" w:rsidP="00C00433">
      <w:r>
        <w:t xml:space="preserve">Монтаж печи для казана Сборка печи для казана должна осуществляться только на подготовленной площадке (с учётом особенностей грунта и прилегающих конструкций, рассчитанных как на требования пожарной безопасности, так и под массу печи). Сборка печи для казана должна производиться с обязательным соблюдением техники безопасности в соответствии с СНиП 12-03-99, СНиП 12-03-2001 Безопасность труда в строительстве, СНиП 21-01-97 (1999) Пожарная безопасность зданий и сооружений, и СанПиН </w:t>
      </w:r>
      <w:proofErr w:type="gramStart"/>
      <w:r>
        <w:t>2.1.2.729-99</w:t>
      </w:r>
      <w:proofErr w:type="gramEnd"/>
      <w:r>
        <w:t xml:space="preserve">. </w:t>
      </w:r>
    </w:p>
    <w:p w14:paraId="7736516B" w14:textId="2F2DAA9E" w:rsidR="00DC4FE2" w:rsidRDefault="00384667" w:rsidP="00C00433">
      <w:r>
        <w:t>СБОРКА ПЕЧИ ДЛЯ КАЗАНА</w:t>
      </w:r>
    </w:p>
    <w:p w14:paraId="674D752D" w14:textId="66097F05" w:rsidR="00DC4FE2" w:rsidRDefault="00DC4FE2" w:rsidP="00C00433">
      <w:r>
        <w:t>Ножки вставляются в соответствующие отверстия и фиксируется болтами. Дверка навешивается на петли, полочки устанавливаются на ручки и фиксируются болтами и гайками. Труба из нержавеющей стали вставляется в трубу дымохода. Сборка печи окончена.</w:t>
      </w:r>
    </w:p>
    <w:p w14:paraId="155AD011" w14:textId="0321BFF0" w:rsidR="00BD4C9C" w:rsidRDefault="00BD4C9C" w:rsidP="00C00433">
      <w:r>
        <w:t xml:space="preserve">Перед эксплуатацией печь </w:t>
      </w:r>
      <w:r w:rsidR="00CF425A">
        <w:t>следует</w:t>
      </w:r>
      <w:r>
        <w:t xml:space="preserve"> протопить </w:t>
      </w:r>
      <w:r w:rsidR="00CF425A">
        <w:t xml:space="preserve">на открытом воздухе </w:t>
      </w:r>
      <w:r>
        <w:t>в течение нескольких часов до полного исчезновения дыма и запаха.</w:t>
      </w:r>
      <w:r w:rsidR="00CF425A">
        <w:t xml:space="preserve"> При первой </w:t>
      </w:r>
      <w:proofErr w:type="spellStart"/>
      <w:r w:rsidR="00CF425A">
        <w:t>протопке</w:t>
      </w:r>
      <w:proofErr w:type="spellEnd"/>
      <w:r w:rsidR="00CF425A">
        <w:t xml:space="preserve"> происходит запекание краски, после чего она приобретает свои жаропрочные свойства.</w:t>
      </w:r>
    </w:p>
    <w:p w14:paraId="7C6AC200" w14:textId="3EE21A8F" w:rsidR="00BD4C9C" w:rsidRDefault="00C00433" w:rsidP="00C00433">
      <w:r>
        <w:t xml:space="preserve">ЭКСПЛУАТАЦИЯ ПЕЧИ ДЛЯ КАЗАНА. </w:t>
      </w:r>
      <w:r w:rsidR="00CF425A">
        <w:t xml:space="preserve"> </w:t>
      </w:r>
    </w:p>
    <w:p w14:paraId="1D5B1D4F" w14:textId="77777777" w:rsidR="00BD4C9C" w:rsidRDefault="00C00433" w:rsidP="00C00433">
      <w:r>
        <w:t xml:space="preserve">Данная модель печи предназначена только для разогревания и приготовления пищи. Внимание! Не допускайте детей и животных к печи для казана ближе безопасного расстояния, с которого они могли бы получить тепловое воздействие или достать до него при помощи посторонних предметов! Не оставляйте печь для казана без присмотра во время розжига, приготовления пищи или до тех пор, пока температура в печи сохраняется на опасном уровне! Помните о том, что элементы печи для казана нагреваются до очень высоких температур и представляют опасность для людей, животных, строительных конструкций, домов и имущества, принимайте меры для обеспечения безопасности при использовании огня. </w:t>
      </w:r>
    </w:p>
    <w:p w14:paraId="0FE1A3AE" w14:textId="2AE53221" w:rsidR="00BD4C9C" w:rsidRDefault="00C00433" w:rsidP="00C00433">
      <w:r>
        <w:t xml:space="preserve">Допускается сжигание </w:t>
      </w:r>
      <w:r w:rsidR="007A4549">
        <w:t xml:space="preserve">дров, </w:t>
      </w:r>
      <w:r>
        <w:t>дров для получения углей</w:t>
      </w:r>
      <w:r w:rsidR="007A4549">
        <w:t xml:space="preserve">, </w:t>
      </w:r>
      <w:r>
        <w:t xml:space="preserve">применение прессованного и брикетированного угля. </w:t>
      </w:r>
    </w:p>
    <w:p w14:paraId="661823FA" w14:textId="77777777" w:rsidR="00BD4C9C" w:rsidRDefault="00C00433" w:rsidP="00BD4C9C">
      <w:pPr>
        <w:spacing w:after="0"/>
      </w:pPr>
      <w:r>
        <w:t xml:space="preserve">При эксплуатации печи ЗАПРЕЩАЕТСЯ: </w:t>
      </w:r>
    </w:p>
    <w:p w14:paraId="0D2E8386" w14:textId="77777777" w:rsidR="00BD4C9C" w:rsidRDefault="00C00433" w:rsidP="00BD4C9C">
      <w:pPr>
        <w:spacing w:after="0"/>
      </w:pPr>
      <w:r>
        <w:sym w:font="Symbol" w:char="F0B7"/>
      </w:r>
      <w:r>
        <w:t xml:space="preserve"> пользоваться печью при отсутствии тяги; </w:t>
      </w:r>
    </w:p>
    <w:p w14:paraId="442BCD92" w14:textId="77777777" w:rsidR="00BD4C9C" w:rsidRDefault="00C00433" w:rsidP="00BD4C9C">
      <w:pPr>
        <w:spacing w:after="0"/>
      </w:pPr>
      <w:r>
        <w:sym w:font="Symbol" w:char="F0B7"/>
      </w:r>
      <w:r>
        <w:t xml:space="preserve"> использовать легковоспламеняющиеся жидкости и вещества; </w:t>
      </w:r>
    </w:p>
    <w:p w14:paraId="6C958262" w14:textId="77777777" w:rsidR="00BD4C9C" w:rsidRDefault="00C00433" w:rsidP="00BD4C9C">
      <w:pPr>
        <w:spacing w:after="0"/>
      </w:pPr>
      <w:r>
        <w:sym w:font="Symbol" w:char="F0B7"/>
      </w:r>
      <w:r>
        <w:t xml:space="preserve"> сушить одежду и другие сгораемые предметы на деталях печи; </w:t>
      </w:r>
    </w:p>
    <w:p w14:paraId="301B7AF6" w14:textId="77777777" w:rsidR="00BD4C9C" w:rsidRDefault="00C00433" w:rsidP="00BD4C9C">
      <w:pPr>
        <w:spacing w:after="0"/>
      </w:pPr>
      <w:r>
        <w:sym w:font="Symbol" w:char="F0B7"/>
      </w:r>
      <w:r>
        <w:t xml:space="preserve"> использовать печь для казана не по прямому назначению (сжигание жидкого или твердого топлива, в т. ч. древесины, отопление помещений и </w:t>
      </w:r>
      <w:proofErr w:type="gramStart"/>
      <w:r>
        <w:t>т.д.</w:t>
      </w:r>
      <w:proofErr w:type="gramEnd"/>
      <w:r>
        <w:t xml:space="preserve">). </w:t>
      </w:r>
    </w:p>
    <w:p w14:paraId="708BB817" w14:textId="77777777" w:rsidR="00BD4C9C" w:rsidRDefault="00C00433" w:rsidP="00C00433">
      <w:r>
        <w:t xml:space="preserve">Для увеличения срока службы печи для казана рекомендуется защищать её от прямых осадков при помощи специальных чехлов (поставляются отдельно, в комплект поставки не входят), либо любого другого укрывного материала, обеспечивающего защиту от проникновения прямых атмосферных осадков. </w:t>
      </w:r>
    </w:p>
    <w:p w14:paraId="7F8FBAC5" w14:textId="77777777" w:rsidR="007A4549" w:rsidRDefault="00C00433" w:rsidP="00C00433">
      <w:r>
        <w:t>Гарантийный срок на печи для казана установлен производителем – 12 месяцев.</w:t>
      </w:r>
    </w:p>
    <w:p w14:paraId="75F147AB" w14:textId="77777777" w:rsidR="007A4549" w:rsidRDefault="00C00433" w:rsidP="00C00433">
      <w:r>
        <w:t xml:space="preserve">В течение этого срока покупатель имеет право на бесплатное устранение возникших по вине изготовителя неисправностей при условии соблюдения покупателем данной инструкции. </w:t>
      </w:r>
    </w:p>
    <w:p w14:paraId="67950E25" w14:textId="77777777" w:rsidR="007A4549" w:rsidRDefault="007A4549" w:rsidP="00C00433"/>
    <w:p w14:paraId="4BB363FB" w14:textId="77777777" w:rsidR="004F4FAD" w:rsidRDefault="004F4FAD" w:rsidP="004C6BB5">
      <w:pPr>
        <w:spacing w:after="0"/>
      </w:pPr>
    </w:p>
    <w:p w14:paraId="374D2A3B" w14:textId="77777777" w:rsidR="004F4FAD" w:rsidRDefault="004F4FAD" w:rsidP="004C6BB5">
      <w:pPr>
        <w:spacing w:after="0"/>
      </w:pPr>
    </w:p>
    <w:p w14:paraId="52C7FAD9" w14:textId="3C0F701F" w:rsidR="007A4549" w:rsidRDefault="00C00433" w:rsidP="004C6BB5">
      <w:pPr>
        <w:spacing w:after="0"/>
      </w:pPr>
      <w:r>
        <w:lastRenderedPageBreak/>
        <w:t xml:space="preserve">Гарантийное обслуживание не производится в случаях: </w:t>
      </w:r>
    </w:p>
    <w:p w14:paraId="694939ED" w14:textId="77777777" w:rsidR="007A4549" w:rsidRDefault="00C00433" w:rsidP="004C6BB5">
      <w:pPr>
        <w:spacing w:after="0"/>
      </w:pPr>
      <w:r>
        <w:sym w:font="Symbol" w:char="F0B7"/>
      </w:r>
      <w:r>
        <w:t xml:space="preserve"> использования печи в режиме отопительной печи и сжигании древесины в печи для казана. </w:t>
      </w:r>
    </w:p>
    <w:p w14:paraId="6C9316CB" w14:textId="77777777" w:rsidR="007A4549" w:rsidRDefault="00C00433" w:rsidP="004C6BB5">
      <w:pPr>
        <w:spacing w:after="0"/>
      </w:pPr>
      <w:r>
        <w:sym w:font="Symbol" w:char="F0B7"/>
      </w:r>
      <w:r>
        <w:t xml:space="preserve"> наличия механических или химических повреждений вследствие небрежного хранения, транспортировки или эксплуатации. </w:t>
      </w:r>
    </w:p>
    <w:p w14:paraId="60D00B0E" w14:textId="77777777" w:rsidR="007A4549" w:rsidRDefault="00C00433" w:rsidP="004C6BB5">
      <w:pPr>
        <w:spacing w:after="0"/>
      </w:pPr>
      <w:r>
        <w:sym w:font="Symbol" w:char="F0B7"/>
      </w:r>
      <w:r>
        <w:t xml:space="preserve"> нарушения правил сборки и эксплуатации, изложенных в настоящей инструкции. </w:t>
      </w:r>
    </w:p>
    <w:p w14:paraId="3A58415D" w14:textId="77777777" w:rsidR="004C6BB5" w:rsidRDefault="004C6BB5" w:rsidP="004C6BB5">
      <w:pPr>
        <w:spacing w:after="0"/>
      </w:pPr>
    </w:p>
    <w:p w14:paraId="79B6CF1C" w14:textId="05F73563" w:rsidR="007A4549" w:rsidRDefault="00C00433" w:rsidP="004C6BB5">
      <w:pPr>
        <w:spacing w:after="0"/>
      </w:pPr>
      <w:r>
        <w:t xml:space="preserve">КОМПЛЕКТАЦИЯ ПЕЧИ ДЛЯ КАЗАНА. </w:t>
      </w:r>
    </w:p>
    <w:p w14:paraId="77C7BD1A" w14:textId="77777777" w:rsidR="00384667" w:rsidRDefault="00384667" w:rsidP="004C6BB5">
      <w:pPr>
        <w:spacing w:after="0"/>
      </w:pPr>
    </w:p>
    <w:p w14:paraId="742DBC1F" w14:textId="66D05EC1" w:rsidR="007A4549" w:rsidRDefault="00C00433" w:rsidP="004C6BB5">
      <w:pPr>
        <w:spacing w:after="0"/>
      </w:pPr>
      <w:r>
        <w:t xml:space="preserve">В основной комплект поставки входит: </w:t>
      </w:r>
    </w:p>
    <w:p w14:paraId="4DF0FD08" w14:textId="1FB383D3" w:rsidR="007A4549" w:rsidRDefault="00C00433" w:rsidP="004C6BB5">
      <w:pPr>
        <w:spacing w:after="0"/>
      </w:pPr>
      <w:r>
        <w:sym w:font="Symbol" w:char="F0B7"/>
      </w:r>
      <w:r>
        <w:t xml:space="preserve"> </w:t>
      </w:r>
      <w:r w:rsidR="004C6BB5">
        <w:t>печь для казана</w:t>
      </w:r>
      <w:r>
        <w:t xml:space="preserve"> – </w:t>
      </w:r>
      <w:r w:rsidR="004C6BB5">
        <w:t>1</w:t>
      </w:r>
      <w:r>
        <w:t xml:space="preserve"> шт. </w:t>
      </w:r>
    </w:p>
    <w:p w14:paraId="6342669F" w14:textId="41699AC9" w:rsidR="007A4549" w:rsidRDefault="00C00433" w:rsidP="004C6BB5">
      <w:pPr>
        <w:spacing w:after="0"/>
      </w:pPr>
      <w:r>
        <w:sym w:font="Symbol" w:char="F0B7"/>
      </w:r>
      <w:r>
        <w:t xml:space="preserve"> </w:t>
      </w:r>
      <w:r w:rsidR="004C6BB5">
        <w:t>г-образная труба с шибером</w:t>
      </w:r>
      <w:r>
        <w:t xml:space="preserve"> – 1 шт. </w:t>
      </w:r>
      <w:r w:rsidR="009C7C61">
        <w:t>/ в некоторых модификациях входят в корпус печи.</w:t>
      </w:r>
    </w:p>
    <w:p w14:paraId="77F97016" w14:textId="58648885" w:rsidR="007A4549" w:rsidRDefault="00C00433" w:rsidP="004C6BB5">
      <w:pPr>
        <w:spacing w:after="0"/>
      </w:pPr>
      <w:r>
        <w:sym w:font="Symbol" w:char="F0B7"/>
      </w:r>
      <w:r>
        <w:t xml:space="preserve"> </w:t>
      </w:r>
      <w:r w:rsidR="004C6BB5">
        <w:t>ножки</w:t>
      </w:r>
      <w:r>
        <w:t xml:space="preserve"> – </w:t>
      </w:r>
      <w:r w:rsidR="004C6BB5">
        <w:t>4</w:t>
      </w:r>
      <w:r>
        <w:t xml:space="preserve"> шт. </w:t>
      </w:r>
    </w:p>
    <w:p w14:paraId="47212CB4" w14:textId="6B27C22E" w:rsidR="007A4549" w:rsidRDefault="00C00433" w:rsidP="004C6BB5">
      <w:pPr>
        <w:spacing w:after="0"/>
      </w:pPr>
      <w:r>
        <w:sym w:font="Symbol" w:char="F0B7"/>
      </w:r>
      <w:r>
        <w:t xml:space="preserve"> </w:t>
      </w:r>
      <w:r w:rsidR="004C6BB5">
        <w:t>дверка</w:t>
      </w:r>
      <w:r>
        <w:t xml:space="preserve"> – 1 шт. </w:t>
      </w:r>
    </w:p>
    <w:p w14:paraId="087BBB5A" w14:textId="762ED65F" w:rsidR="007A4549" w:rsidRDefault="00C00433" w:rsidP="004C6BB5">
      <w:pPr>
        <w:spacing w:after="0"/>
      </w:pPr>
      <w:r>
        <w:sym w:font="Symbol" w:char="F0B7"/>
      </w:r>
      <w:r>
        <w:t xml:space="preserve"> </w:t>
      </w:r>
      <w:r w:rsidR="004C6BB5">
        <w:t>полочки</w:t>
      </w:r>
      <w:r>
        <w:t xml:space="preserve"> – </w:t>
      </w:r>
      <w:r w:rsidR="004C6BB5">
        <w:t>2</w:t>
      </w:r>
      <w:r>
        <w:t xml:space="preserve"> шт. </w:t>
      </w:r>
    </w:p>
    <w:p w14:paraId="0ED0E04E" w14:textId="3DA7565F" w:rsidR="007A4549" w:rsidRDefault="00C00433" w:rsidP="004C6BB5">
      <w:pPr>
        <w:spacing w:after="0"/>
      </w:pPr>
      <w:r>
        <w:sym w:font="Symbol" w:char="F0B7"/>
      </w:r>
      <w:r>
        <w:t xml:space="preserve"> дымоход </w:t>
      </w:r>
      <w:r w:rsidR="004C6BB5">
        <w:t xml:space="preserve">из нержавеющей стали 2 трубы длинной по 0,5 м или 1 труба </w:t>
      </w:r>
      <w:r w:rsidR="009C7C61">
        <w:t>–</w:t>
      </w:r>
      <w:r w:rsidR="004C6BB5">
        <w:t xml:space="preserve"> 1 м</w:t>
      </w:r>
      <w:r>
        <w:t xml:space="preserve">; </w:t>
      </w:r>
    </w:p>
    <w:p w14:paraId="167A6DD8" w14:textId="50DE66C3" w:rsidR="009C7C61" w:rsidRDefault="009C7C61" w:rsidP="009C7C61">
      <w:pPr>
        <w:spacing w:after="0"/>
      </w:pPr>
      <w:r>
        <w:sym w:font="Symbol" w:char="F0B7"/>
      </w:r>
      <w:r>
        <w:t xml:space="preserve"> комплект креплений (болты, гайки</w:t>
      </w:r>
      <w:r w:rsidR="00933727">
        <w:t>, шайбы</w:t>
      </w:r>
      <w:r>
        <w:t xml:space="preserve">) – 1 шт. </w:t>
      </w:r>
    </w:p>
    <w:p w14:paraId="57A956F9" w14:textId="77777777" w:rsidR="009C7C61" w:rsidRDefault="009C7C61" w:rsidP="004C6BB5">
      <w:pPr>
        <w:spacing w:after="0"/>
      </w:pPr>
    </w:p>
    <w:p w14:paraId="0271AC05" w14:textId="7DE2F3E4" w:rsidR="009C7C61" w:rsidRDefault="009C7C61" w:rsidP="004C6BB5">
      <w:pPr>
        <w:spacing w:after="0"/>
      </w:pPr>
    </w:p>
    <w:p w14:paraId="06B37BED" w14:textId="63186F08" w:rsidR="009C7C61" w:rsidRDefault="009C7C61" w:rsidP="004C6BB5">
      <w:pPr>
        <w:spacing w:after="0"/>
      </w:pPr>
      <w:r>
        <w:t xml:space="preserve">Дополнительно приобретаются (в комплект не входят): </w:t>
      </w:r>
    </w:p>
    <w:p w14:paraId="35824995" w14:textId="48C3F594" w:rsidR="009C7C61" w:rsidRDefault="009C7C61" w:rsidP="009C7C61">
      <w:pPr>
        <w:spacing w:after="0"/>
      </w:pPr>
      <w:r>
        <w:sym w:font="Symbol" w:char="F0B7"/>
      </w:r>
      <w:r>
        <w:t xml:space="preserve"> казана;</w:t>
      </w:r>
    </w:p>
    <w:p w14:paraId="41B27ED8" w14:textId="4E7A1C95" w:rsidR="009C7C61" w:rsidRDefault="009C7C61" w:rsidP="009C7C61">
      <w:pPr>
        <w:spacing w:after="0"/>
      </w:pPr>
      <w:r>
        <w:sym w:font="Symbol" w:char="F0B7"/>
      </w:r>
      <w:r>
        <w:t xml:space="preserve"> крышка на отверстие печи для казана. </w:t>
      </w:r>
    </w:p>
    <w:p w14:paraId="20B10250" w14:textId="77777777" w:rsidR="009C7C61" w:rsidRDefault="009C7C61" w:rsidP="009C7C61">
      <w:pPr>
        <w:spacing w:after="0"/>
      </w:pPr>
    </w:p>
    <w:p w14:paraId="780BCB9C" w14:textId="5DE0DB83" w:rsidR="00FC7928" w:rsidRPr="00C00433" w:rsidRDefault="00FC7928" w:rsidP="004C6BB5">
      <w:pPr>
        <w:spacing w:after="0"/>
      </w:pPr>
    </w:p>
    <w:sectPr w:rsidR="00FC7928" w:rsidRPr="00C00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522"/>
    <w:rsid w:val="00384667"/>
    <w:rsid w:val="004C6BB5"/>
    <w:rsid w:val="004F4FAD"/>
    <w:rsid w:val="007A4549"/>
    <w:rsid w:val="008E4522"/>
    <w:rsid w:val="00933727"/>
    <w:rsid w:val="00982761"/>
    <w:rsid w:val="009C7C61"/>
    <w:rsid w:val="00BD4C9C"/>
    <w:rsid w:val="00C00433"/>
    <w:rsid w:val="00C57D7A"/>
    <w:rsid w:val="00CF425A"/>
    <w:rsid w:val="00DC4FE2"/>
    <w:rsid w:val="00FC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A3A8"/>
  <w15:chartTrackingRefBased/>
  <w15:docId w15:val="{92A4363B-5A73-4026-8F57-256325B9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Щепин</dc:creator>
  <cp:keywords/>
  <dc:description/>
  <cp:lastModifiedBy>Анатолий  Щепин</cp:lastModifiedBy>
  <cp:revision>6</cp:revision>
  <dcterms:created xsi:type="dcterms:W3CDTF">2022-06-15T13:24:00Z</dcterms:created>
  <dcterms:modified xsi:type="dcterms:W3CDTF">2022-06-21T08:06:00Z</dcterms:modified>
</cp:coreProperties>
</file>